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0EC6" w14:textId="29B236E8" w:rsidR="00BB4696" w:rsidRPr="00023EFF" w:rsidRDefault="00BB4696" w:rsidP="00FD22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EF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แนวทางการกรอก</w:t>
      </w:r>
    </w:p>
    <w:p w14:paraId="752501B9" w14:textId="4E3373BE" w:rsidR="00FD2288" w:rsidRPr="00023EFF" w:rsidRDefault="00FD2288" w:rsidP="00FD22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3EFF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  <w:r w:rsidRPr="00023EFF">
        <w:rPr>
          <w:rFonts w:ascii="TH SarabunPSK" w:hAnsi="TH SarabunPSK" w:cs="TH SarabunPSK"/>
          <w:b/>
          <w:bCs/>
          <w:sz w:val="32"/>
          <w:szCs w:val="32"/>
        </w:rPr>
        <w:t xml:space="preserve"> (Research Project)</w:t>
      </w:r>
    </w:p>
    <w:p w14:paraId="27C009AC" w14:textId="77777777" w:rsidR="00FD2288" w:rsidRPr="00023EFF" w:rsidRDefault="00FD2288" w:rsidP="00FD22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EFF">
        <w:rPr>
          <w:rFonts w:ascii="TH SarabunPSK" w:hAnsi="TH SarabunPSK" w:cs="TH SarabunPSK" w:hint="cs"/>
          <w:b/>
          <w:bCs/>
          <w:sz w:val="32"/>
          <w:szCs w:val="32"/>
          <w:cs/>
        </w:rPr>
        <w:t>ทุนวิจัยส่งเสริมส่วนงานวิชาการ</w:t>
      </w:r>
    </w:p>
    <w:p w14:paraId="0D3FE1E1" w14:textId="77777777" w:rsidR="00FD2288" w:rsidRPr="00023EFF" w:rsidRDefault="00FD2288" w:rsidP="00FD2288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023EF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23EFF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โครงการวิจัยงบประมาณเงิน</w:t>
      </w:r>
      <w:r w:rsidRPr="00023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 </w:t>
      </w:r>
      <w:r w:rsidRPr="00023EF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023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</w:t>
      </w:r>
      <w:r w:rsidRPr="00023E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6C938C5" w14:textId="77C158EE" w:rsidR="00FD2288" w:rsidRDefault="00FD2288" w:rsidP="00FD2288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23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คณะวิศวกรรมศาสตร์ </w:t>
      </w:r>
      <w:r w:rsidRPr="00023EFF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603939A" w14:textId="77777777" w:rsidR="0061513C" w:rsidRDefault="0061513C" w:rsidP="00FD2288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4B578620" w14:textId="41E38183" w:rsidR="0061513C" w:rsidRDefault="0061513C" w:rsidP="0061513C">
      <w:pPr>
        <w:pStyle w:val="Heading2"/>
        <w:pBdr>
          <w:bottom w:val="none" w:sz="0" w:space="0" w:color="auto"/>
        </w:pBdr>
        <w:spacing w:line="360" w:lineRule="exact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b w:val="0"/>
          <w:bCs w:val="0"/>
          <w:cs/>
        </w:rPr>
        <w:t>ตั้งแต่</w:t>
      </w:r>
      <w:r>
        <w:rPr>
          <w:rFonts w:ascii="TH SarabunPSK" w:hAnsi="TH SarabunPSK" w:cs="TH SarabunPSK" w:hint="cs"/>
          <w:u w:val="single"/>
          <w:cs/>
        </w:rPr>
        <w:t>วันพฤหัสบดีที่ 22  ตุลาคม 2563  ถึงวันศุกร์ที่ 6 พฤศจิกายน 2563 เท่านั้น</w:t>
      </w:r>
    </w:p>
    <w:p w14:paraId="4FEC5176" w14:textId="77777777" w:rsidR="0061513C" w:rsidRPr="0061513C" w:rsidRDefault="0061513C" w:rsidP="00615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11"/>
      </w:tblGrid>
      <w:tr w:rsidR="00660621" w14:paraId="211CD27C" w14:textId="77777777" w:rsidTr="00660621">
        <w:tc>
          <w:tcPr>
            <w:tcW w:w="562" w:type="dxa"/>
          </w:tcPr>
          <w:p w14:paraId="6CB76983" w14:textId="75012E23" w:rsidR="00660621" w:rsidRPr="00660621" w:rsidRDefault="00660621" w:rsidP="00660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62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843" w:type="dxa"/>
          </w:tcPr>
          <w:p w14:paraId="5357BEED" w14:textId="07B1554F" w:rsidR="00660621" w:rsidRPr="00660621" w:rsidRDefault="006606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062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611" w:type="dxa"/>
          </w:tcPr>
          <w:p w14:paraId="68445925" w14:textId="2D0CF72E" w:rsidR="00660621" w:rsidRPr="00660621" w:rsidRDefault="006606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เมื่อโครงการอนุมัติแล้ว  ห้ามทำการแก้ไขเปลี่ยนชื่อโครงการ</w:t>
            </w:r>
          </w:p>
        </w:tc>
      </w:tr>
      <w:tr w:rsidR="00660621" w14:paraId="41AB17AA" w14:textId="77777777" w:rsidTr="00660621">
        <w:tc>
          <w:tcPr>
            <w:tcW w:w="562" w:type="dxa"/>
          </w:tcPr>
          <w:p w14:paraId="69C3A40E" w14:textId="175EC6AD" w:rsidR="00660621" w:rsidRPr="00660621" w:rsidRDefault="00660621" w:rsidP="00660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843" w:type="dxa"/>
          </w:tcPr>
          <w:p w14:paraId="11799218" w14:textId="42A93319" w:rsidR="00660621" w:rsidRPr="00660621" w:rsidRDefault="006606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สอดคล้องกับหัวข้อการวิจัย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ในเรื่อง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C6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11" w:type="dxa"/>
          </w:tcPr>
          <w:p w14:paraId="69D13D3F" w14:textId="77777777" w:rsidR="00660621" w:rsidRPr="00850BFA" w:rsidRDefault="00660621" w:rsidP="00660621">
            <w:pPr>
              <w:tabs>
                <w:tab w:val="left" w:pos="426"/>
                <w:tab w:val="left" w:pos="1440"/>
                <w:tab w:val="right" w:pos="9540"/>
              </w:tabs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73AE4EA" w14:textId="77777777" w:rsidR="00023EFF" w:rsidRPr="00273410" w:rsidRDefault="00023EFF" w:rsidP="00023E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5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(ระบุอย่างน้อย </w:t>
            </w:r>
            <w:r w:rsidRPr="008B5F83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8B5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หัวข้อ)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96CCF2F" w14:textId="7C0292D2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(1)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ICT &amp; Engineering</w:t>
            </w:r>
          </w:p>
          <w:p w14:paraId="2E550050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(2)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Future Mobility &amp; Logistics</w:t>
            </w:r>
          </w:p>
          <w:p w14:paraId="0DF9C66C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(3)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Biomedical &amp; Life Sciences</w:t>
            </w:r>
          </w:p>
          <w:p w14:paraId="423DCA0B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(4)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Arts &amp; Creative Media</w:t>
            </w:r>
          </w:p>
          <w:p w14:paraId="577CD34C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(5)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Agriculture &amp; Food</w:t>
            </w:r>
          </w:p>
          <w:p w14:paraId="6AC2F980" w14:textId="77777777" w:rsidR="00023EFF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(6)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Alternative Energy &amp; Environment</w:t>
            </w:r>
          </w:p>
          <w:p w14:paraId="54EA9D1C" w14:textId="77777777" w:rsidR="00023EFF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37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337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หัวข้อ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ที่เป็นยุทธศาสตร์ของสาขาวิชา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14:paraId="7FE6507F" w14:textId="77777777" w:rsidR="00660621" w:rsidRPr="00023EFF" w:rsidRDefault="00660621" w:rsidP="00023EFF">
            <w:pPr>
              <w:pStyle w:val="ListParagraph"/>
              <w:tabs>
                <w:tab w:val="left" w:pos="426"/>
                <w:tab w:val="left" w:pos="900"/>
                <w:tab w:val="left" w:pos="1985"/>
              </w:tabs>
              <w:ind w:left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21" w14:paraId="3D1F3CCF" w14:textId="77777777" w:rsidTr="00660621">
        <w:tc>
          <w:tcPr>
            <w:tcW w:w="562" w:type="dxa"/>
          </w:tcPr>
          <w:p w14:paraId="5BB7B497" w14:textId="58E08A5E" w:rsidR="00660621" w:rsidRPr="00660621" w:rsidRDefault="00660621" w:rsidP="00660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14:paraId="3197EAE9" w14:textId="7BD2D240" w:rsidR="00660621" w:rsidRPr="00660621" w:rsidRDefault="006606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สอดคล้องกับกลุ่มอุตสาหกรรมและคล</w:t>
            </w:r>
            <w:proofErr w:type="spellStart"/>
            <w:r w:rsidRPr="00DC6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ัสเต</w:t>
            </w:r>
            <w:proofErr w:type="spellEnd"/>
            <w:r w:rsidRPr="00DC6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อร์เป้าหมาย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ของประเทศในเรื่อง</w:t>
            </w:r>
          </w:p>
        </w:tc>
        <w:tc>
          <w:tcPr>
            <w:tcW w:w="6611" w:type="dxa"/>
          </w:tcPr>
          <w:p w14:paraId="31100C2F" w14:textId="77777777" w:rsidR="00023EFF" w:rsidRPr="00273410" w:rsidRDefault="00660621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6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023EFF" w:rsidRPr="002734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(ระบุอย่างน้อย </w:t>
            </w:r>
            <w:r w:rsidR="00023EFF" w:rsidRPr="002734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023EFF" w:rsidRPr="002734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หัวข้อ) </w:t>
            </w:r>
          </w:p>
          <w:p w14:paraId="4FB03F57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(1)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Next-generation Automotive</w:t>
            </w:r>
          </w:p>
          <w:p w14:paraId="377AC565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(2)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Robotics</w:t>
            </w:r>
          </w:p>
          <w:p w14:paraId="7BF396E5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(3)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Smart Electronics</w:t>
            </w:r>
          </w:p>
          <w:p w14:paraId="4AF0BBE9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(4)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Aviation and Logistics</w:t>
            </w:r>
          </w:p>
          <w:p w14:paraId="1065C911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(5)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Affluent, Medical and Wellness Tourism</w:t>
            </w:r>
          </w:p>
          <w:p w14:paraId="2BDF4879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(6)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Biofuels and Biochemicals</w:t>
            </w:r>
          </w:p>
          <w:p w14:paraId="2FEC25BF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(7)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Agriculture and Biotechnology</w:t>
            </w:r>
          </w:p>
          <w:p w14:paraId="1170D76C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(8)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Digital</w:t>
            </w:r>
          </w:p>
          <w:p w14:paraId="31050534" w14:textId="77777777" w:rsidR="00023EFF" w:rsidRPr="00273410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(9)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Food for the Future</w:t>
            </w:r>
          </w:p>
          <w:p w14:paraId="28A573DC" w14:textId="77777777" w:rsidR="00023EFF" w:rsidRDefault="00023EFF" w:rsidP="00023EFF">
            <w:pPr>
              <w:ind w:firstLine="70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(10) </w:t>
            </w:r>
            <w:r w:rsidRPr="00273410">
              <w:rPr>
                <w:rFonts w:ascii="TH SarabunPSK" w:eastAsia="Calibri" w:hAnsi="TH SarabunPSK" w:cs="TH SarabunPSK"/>
                <w:sz w:val="32"/>
                <w:szCs w:val="32"/>
              </w:rPr>
              <w:t>Medical Hub</w:t>
            </w:r>
          </w:p>
          <w:p w14:paraId="2C1BAF42" w14:textId="05D6240C" w:rsidR="00660621" w:rsidRPr="00660621" w:rsidRDefault="00023EFF" w:rsidP="00023EFF">
            <w:pPr>
              <w:pStyle w:val="ListParagraph"/>
              <w:tabs>
                <w:tab w:val="left" w:pos="540"/>
                <w:tab w:val="left" w:pos="900"/>
                <w:tab w:val="left" w:pos="1985"/>
              </w:tabs>
              <w:ind w:left="0" w:right="40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</w:t>
            </w:r>
            <w:r w:rsidRPr="00337A79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  <w:r w:rsidRPr="00337A79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หัวข้อ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ที่เป็นยุทธศาสตร์ของสาขาวิชา</w:t>
            </w:r>
          </w:p>
        </w:tc>
      </w:tr>
      <w:tr w:rsidR="00660621" w14:paraId="514E808C" w14:textId="77777777" w:rsidTr="00660621">
        <w:tc>
          <w:tcPr>
            <w:tcW w:w="562" w:type="dxa"/>
          </w:tcPr>
          <w:p w14:paraId="726CB620" w14:textId="6729ED82" w:rsidR="00660621" w:rsidRPr="00660621" w:rsidRDefault="00660621" w:rsidP="00660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843" w:type="dxa"/>
          </w:tcPr>
          <w:p w14:paraId="4F93DD2A" w14:textId="663D92A0" w:rsidR="00660621" w:rsidRPr="00660621" w:rsidRDefault="006606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เสนอโครงการในทุนประเภท (ทุนประเภทตาม หัวข้อ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5) </w:t>
            </w:r>
            <w:r w:rsidRPr="00DC6F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611" w:type="dxa"/>
          </w:tcPr>
          <w:p w14:paraId="57EA09A6" w14:textId="77777777" w:rsidR="00BB4696" w:rsidRDefault="006606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69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</w:t>
            </w:r>
            <w:r w:rsidRPr="00BB46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เอาข้อ 5.  ในประกาศคณะอนุกรรมการบริหารงานวิจัย คณะวิศวฯ</w:t>
            </w:r>
            <w:r w:rsidRPr="00BB46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69871B1" w14:textId="6CBE3451" w:rsidR="00660621" w:rsidRPr="00660621" w:rsidRDefault="0066062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469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ในข้อ 5 ประเภททุนวิจัย และหลักเกณฑ์ในการขอรับการสนับสนุน เป็นต้นไป  มากรอกตามประเภทที่จะขอรับการสนับสนุน</w:t>
            </w:r>
          </w:p>
        </w:tc>
      </w:tr>
      <w:tr w:rsidR="00660621" w14:paraId="61176A10" w14:textId="77777777" w:rsidTr="00660621">
        <w:tc>
          <w:tcPr>
            <w:tcW w:w="562" w:type="dxa"/>
          </w:tcPr>
          <w:p w14:paraId="4BA64E67" w14:textId="432E915F" w:rsidR="00660621" w:rsidRPr="00660621" w:rsidRDefault="00BB4696" w:rsidP="00660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1843" w:type="dxa"/>
          </w:tcPr>
          <w:p w14:paraId="461AB390" w14:textId="4611E50D" w:rsidR="00660621" w:rsidRPr="00660621" w:rsidRDefault="00BB4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ผลผลิตของโครงการวิจัย</w:t>
            </w:r>
          </w:p>
        </w:tc>
        <w:tc>
          <w:tcPr>
            <w:tcW w:w="6611" w:type="dxa"/>
          </w:tcPr>
          <w:p w14:paraId="23F2B1DF" w14:textId="77777777" w:rsidR="00BB4696" w:rsidRDefault="00BB4696" w:rsidP="00BB4696">
            <w:pPr>
              <w:tabs>
                <w:tab w:val="left" w:pos="426"/>
                <w:tab w:val="left" w:pos="144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46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ให้ระบุผลผลิตเป็นไปตามประกาศ โดยมีคุณภาพและปริมาณของผลผลิต </w:t>
            </w:r>
          </w:p>
          <w:p w14:paraId="0967759B" w14:textId="6F017300" w:rsidR="00660621" w:rsidRPr="00660621" w:rsidRDefault="00BB4696" w:rsidP="00BB4696">
            <w:pPr>
              <w:tabs>
                <w:tab w:val="left" w:pos="426"/>
                <w:tab w:val="left" w:pos="144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469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เป็นจำนวนนับที่ชัดเจน</w:t>
            </w:r>
          </w:p>
        </w:tc>
      </w:tr>
      <w:tr w:rsidR="00660621" w14:paraId="46139F8C" w14:textId="77777777" w:rsidTr="00660621">
        <w:tc>
          <w:tcPr>
            <w:tcW w:w="562" w:type="dxa"/>
          </w:tcPr>
          <w:p w14:paraId="5A4CCED6" w14:textId="7F1AF10A" w:rsidR="00660621" w:rsidRPr="00660621" w:rsidRDefault="00023EFF" w:rsidP="006606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843" w:type="dxa"/>
          </w:tcPr>
          <w:p w14:paraId="4FA7DE94" w14:textId="1BC85213" w:rsidR="00660621" w:rsidRPr="00660621" w:rsidRDefault="00BB46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00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611" w:type="dxa"/>
          </w:tcPr>
          <w:p w14:paraId="7612B0C0" w14:textId="77FA9FD9" w:rsidR="00660621" w:rsidRPr="00660621" w:rsidRDefault="00BB4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54252157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ปี เริ่มตั้งแต่  1  ธันวาคม  2563  ถึง  30 พฤศจิกายน 2564</w:t>
            </w:r>
            <w:bookmarkEnd w:id="0"/>
          </w:p>
        </w:tc>
      </w:tr>
    </w:tbl>
    <w:p w14:paraId="40618751" w14:textId="789117B2" w:rsidR="00BB4696" w:rsidRDefault="00BB4696"/>
    <w:p w14:paraId="13752923" w14:textId="37FDF1A9" w:rsidR="00920F17" w:rsidRDefault="00920F17" w:rsidP="00920F17">
      <w:pPr>
        <w:tabs>
          <w:tab w:val="left" w:pos="720"/>
        </w:tabs>
        <w:rPr>
          <w:rFonts w:ascii="TH SarabunPSK" w:hAnsi="TH SarabunPSK" w:cs="TH SarabunPSK"/>
          <w:sz w:val="36"/>
          <w:szCs w:val="36"/>
        </w:rPr>
      </w:pPr>
    </w:p>
    <w:p w14:paraId="242CB969" w14:textId="77777777" w:rsidR="0061513C" w:rsidRDefault="0061513C" w:rsidP="00920F17">
      <w:pPr>
        <w:tabs>
          <w:tab w:val="left" w:pos="720"/>
        </w:tabs>
        <w:rPr>
          <w:rFonts w:ascii="TH SarabunPSK" w:hAnsi="TH SarabunPSK" w:cs="TH SarabunPSK"/>
          <w:sz w:val="36"/>
          <w:szCs w:val="36"/>
        </w:rPr>
      </w:pPr>
    </w:p>
    <w:p w14:paraId="18469598" w14:textId="2F2E6384" w:rsidR="00920F17" w:rsidRPr="00920F17" w:rsidRDefault="00920F17" w:rsidP="00920F1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20F1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920F17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ประกอบการเสนอของบประมาณเงินรายได้ประจำปี </w:t>
      </w:r>
      <w:r w:rsidRPr="00920F17">
        <w:rPr>
          <w:rFonts w:ascii="TH SarabunPSK" w:hAnsi="TH SarabunPSK" w:cs="TH SarabunPSK" w:hint="cs"/>
          <w:sz w:val="32"/>
          <w:szCs w:val="32"/>
          <w:cs/>
        </w:rPr>
        <w:t>2564</w:t>
      </w:r>
    </w:p>
    <w:p w14:paraId="0267E32B" w14:textId="77777777" w:rsidR="00920F17" w:rsidRPr="00920F17" w:rsidRDefault="00920F17" w:rsidP="00920F1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20F17">
        <w:rPr>
          <w:rFonts w:ascii="TH SarabunPSK" w:hAnsi="TH SarabunPSK" w:cs="TH SarabunPSK" w:hint="cs"/>
          <w:sz w:val="32"/>
          <w:szCs w:val="32"/>
          <w:cs/>
        </w:rPr>
        <w:t>จำนวน  5  ชุด  (ต้นฉบับ 2 ชุด (เซ็น</w:t>
      </w:r>
      <w:proofErr w:type="spellStart"/>
      <w:r w:rsidRPr="00920F17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 w:rsidRPr="00920F17">
        <w:rPr>
          <w:rFonts w:ascii="TH SarabunPSK" w:hAnsi="TH SarabunPSK" w:cs="TH SarabunPSK" w:hint="cs"/>
          <w:sz w:val="32"/>
          <w:szCs w:val="32"/>
          <w:cs/>
        </w:rPr>
        <w:t xml:space="preserve">ต้นฉบับจริง)  สำเนา 3 ชุด </w:t>
      </w:r>
    </w:p>
    <w:p w14:paraId="15082582" w14:textId="52B84625" w:rsidR="00920F17" w:rsidRPr="00920F17" w:rsidRDefault="00920F17" w:rsidP="00920F1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20F17">
        <w:rPr>
          <w:rFonts w:ascii="TH SarabunPSK" w:hAnsi="TH SarabunPSK" w:cs="TH SarabunPSK"/>
          <w:sz w:val="32"/>
          <w:szCs w:val="32"/>
        </w:rPr>
        <w:t xml:space="preserve">CD </w:t>
      </w:r>
      <w:proofErr w:type="gramStart"/>
      <w:r w:rsidRPr="00920F17">
        <w:rPr>
          <w:rFonts w:ascii="TH SarabunPSK" w:hAnsi="TH SarabunPSK" w:cs="TH SarabunPSK" w:hint="cs"/>
          <w:sz w:val="32"/>
          <w:szCs w:val="32"/>
          <w:cs/>
        </w:rPr>
        <w:t>ไฟล์ข้อมูลแบบเสนอโครงการ  จำนวน</w:t>
      </w:r>
      <w:proofErr w:type="gramEnd"/>
      <w:r w:rsidRPr="00920F17">
        <w:rPr>
          <w:rFonts w:ascii="TH SarabunPSK" w:hAnsi="TH SarabunPSK" w:cs="TH SarabunPSK" w:hint="cs"/>
          <w:sz w:val="32"/>
          <w:szCs w:val="32"/>
          <w:cs/>
        </w:rPr>
        <w:t xml:space="preserve">   2 แผ่น </w:t>
      </w:r>
    </w:p>
    <w:p w14:paraId="2D830B84" w14:textId="77777777" w:rsidR="00920F17" w:rsidRPr="00920F17" w:rsidRDefault="00920F17" w:rsidP="00920F1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20F17">
        <w:rPr>
          <w:rFonts w:ascii="TH SarabunPSK" w:hAnsi="TH SarabunPSK" w:cs="TH SarabunPSK" w:hint="cs"/>
          <w:sz w:val="32"/>
          <w:szCs w:val="32"/>
          <w:cs/>
        </w:rPr>
        <w:t xml:space="preserve">(เขียนชื่อ  ชื่อโครงการ  พร้อมใส่ซอง กล่อง </w:t>
      </w:r>
      <w:r w:rsidRPr="00920F17">
        <w:rPr>
          <w:rFonts w:ascii="TH SarabunPSK" w:hAnsi="TH SarabunPSK" w:cs="TH SarabunPSK"/>
          <w:sz w:val="32"/>
          <w:szCs w:val="32"/>
        </w:rPr>
        <w:t xml:space="preserve">CD </w:t>
      </w:r>
      <w:r w:rsidRPr="00920F17">
        <w:rPr>
          <w:rFonts w:ascii="TH SarabunPSK" w:hAnsi="TH SarabunPSK" w:cs="TH SarabunPSK" w:hint="cs"/>
          <w:sz w:val="32"/>
          <w:szCs w:val="32"/>
          <w:cs/>
        </w:rPr>
        <w:t>เรียบร้อย สวยงาม</w:t>
      </w:r>
      <w:r w:rsidRPr="00920F17">
        <w:rPr>
          <w:rFonts w:ascii="TH SarabunPSK" w:hAnsi="TH SarabunPSK" w:cs="TH SarabunPSK"/>
          <w:sz w:val="32"/>
          <w:szCs w:val="32"/>
        </w:rPr>
        <w:t xml:space="preserve"> </w:t>
      </w:r>
    </w:p>
    <w:p w14:paraId="5DD2D487" w14:textId="29A802E0" w:rsidR="00920F17" w:rsidRPr="00920F17" w:rsidRDefault="00920F17" w:rsidP="00920F1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20F17">
        <w:rPr>
          <w:rFonts w:ascii="TH SarabunPSK" w:hAnsi="TH SarabunPSK" w:cs="TH SarabunPSK" w:hint="cs"/>
          <w:sz w:val="32"/>
          <w:szCs w:val="32"/>
          <w:cs/>
        </w:rPr>
        <w:t>ขอความกรุณาอย่าห่อกระดาษป้องกันการตกหล่น)</w:t>
      </w:r>
    </w:p>
    <w:p w14:paraId="1091C4B5" w14:textId="4333FBEA" w:rsidR="00920F17" w:rsidRPr="00920F17" w:rsidRDefault="00920F17" w:rsidP="00920F1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3C5427A2" w14:textId="77777777" w:rsidR="00920F17" w:rsidRDefault="00920F17" w:rsidP="00920F17">
      <w:pPr>
        <w:tabs>
          <w:tab w:val="left" w:pos="720"/>
        </w:tabs>
        <w:rPr>
          <w:rFonts w:ascii="TH SarabunPSK" w:hAnsi="TH SarabunPSK" w:cs="TH SarabunPSK"/>
          <w:sz w:val="36"/>
          <w:szCs w:val="36"/>
        </w:rPr>
      </w:pPr>
    </w:p>
    <w:p w14:paraId="73DA3DB6" w14:textId="77777777" w:rsidR="00920F17" w:rsidRDefault="00920F17" w:rsidP="00920F17">
      <w:pPr>
        <w:rPr>
          <w:rFonts w:ascii="TH SarabunPSK" w:hAnsi="TH SarabunPSK" w:cs="TH SarabunPSK"/>
          <w:b/>
          <w:bCs/>
          <w:sz w:val="40"/>
          <w:szCs w:val="40"/>
        </w:rPr>
      </w:pPr>
      <w:r w:rsidRPr="00282DCD">
        <w:rPr>
          <w:rFonts w:ascii="TH SarabunPSK" w:hAnsi="TH SarabunPSK" w:cs="TH SarabunPSK"/>
          <w:sz w:val="32"/>
          <w:szCs w:val="32"/>
          <w:cs/>
        </w:rPr>
        <w:t xml:space="preserve">ทั้งนี้  คณาจารย์ นักวิจัย  และผู้ที่สนใจ สามารถ </w:t>
      </w:r>
      <w:r w:rsidRPr="00282DCD">
        <w:rPr>
          <w:rFonts w:ascii="TH SarabunPSK" w:hAnsi="TH SarabunPSK" w:cs="TH SarabunPSK"/>
          <w:sz w:val="32"/>
          <w:szCs w:val="32"/>
        </w:rPr>
        <w:t xml:space="preserve"> Download </w:t>
      </w:r>
      <w:r w:rsidRPr="00282DCD">
        <w:rPr>
          <w:rFonts w:ascii="TH SarabunPSK" w:hAnsi="TH SarabunPSK" w:cs="TH SarabunPSK"/>
          <w:sz w:val="32"/>
          <w:szCs w:val="32"/>
          <w:cs/>
        </w:rPr>
        <w:t>แบบเสนอโครงการวิจัย และเอกสารนำส่งข้อเสนอโครงการวิจัยได้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82FC3">
        <w:t xml:space="preserve"> </w:t>
      </w:r>
    </w:p>
    <w:p w14:paraId="167E728B" w14:textId="77777777" w:rsidR="00920F17" w:rsidRDefault="00920F17" w:rsidP="00920F1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BFD090E" w14:textId="5754F240" w:rsidR="00920F17" w:rsidRDefault="00D05023" w:rsidP="00920F17">
      <w:pPr>
        <w:rPr>
          <w:rFonts w:ascii="TH SarabunPSK" w:hAnsi="TH SarabunPSK" w:cs="TH SarabunPSK"/>
          <w:b/>
          <w:bCs/>
          <w:sz w:val="44"/>
          <w:szCs w:val="44"/>
        </w:rPr>
      </w:pPr>
      <w:hyperlink r:id="rId5" w:history="1">
        <w:r w:rsidR="00920F17" w:rsidRPr="00A57D64">
          <w:rPr>
            <w:rStyle w:val="Hyperlink"/>
            <w:rFonts w:ascii="TH SarabunPSK" w:hAnsi="TH SarabunPSK" w:cs="TH SarabunPSK"/>
            <w:b/>
            <w:bCs/>
            <w:sz w:val="44"/>
            <w:szCs w:val="44"/>
          </w:rPr>
          <w:t>https://engineer.kmitl.ac.th/download</w:t>
        </w:r>
      </w:hyperlink>
    </w:p>
    <w:p w14:paraId="3CEC98A9" w14:textId="77777777" w:rsidR="00920F17" w:rsidRPr="00082FC3" w:rsidRDefault="00920F17" w:rsidP="00920F1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3C4745F" w14:textId="77777777" w:rsidR="00920F17" w:rsidRDefault="00920F17" w:rsidP="00920F17">
      <w:pPr>
        <w:pStyle w:val="Heading2"/>
        <w:pBdr>
          <w:bottom w:val="none" w:sz="0" w:space="0" w:color="auto"/>
        </w:pBdr>
        <w:spacing w:line="360" w:lineRule="exact"/>
        <w:jc w:val="thaiDistribute"/>
        <w:rPr>
          <w:rFonts w:ascii="TH SarabunPSK" w:hAnsi="TH SarabunPSK" w:cs="TH SarabunPSK"/>
        </w:rPr>
      </w:pPr>
      <w:r w:rsidRPr="00282DCD">
        <w:rPr>
          <w:rFonts w:ascii="TH SarabunPSK" w:hAnsi="TH SarabunPSK" w:cs="TH SarabunPSK"/>
          <w:cs/>
        </w:rPr>
        <w:t>และกรุณาส่งแบบเสนอโครงการวิจัยงบประมาณเงินรายได้ ประจำปีงบประมาณ 256</w:t>
      </w:r>
      <w:r>
        <w:rPr>
          <w:rFonts w:ascii="TH SarabunPSK" w:hAnsi="TH SarabunPSK" w:cs="TH SarabunPSK" w:hint="cs"/>
          <w:cs/>
        </w:rPr>
        <w:t>4</w:t>
      </w:r>
      <w:r w:rsidRPr="00282DC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82DCD">
        <w:rPr>
          <w:rFonts w:ascii="TH SarabunPSK" w:hAnsi="TH SarabunPSK" w:cs="TH SarabunPSK"/>
          <w:cs/>
        </w:rPr>
        <w:t>มาที่</w:t>
      </w:r>
    </w:p>
    <w:p w14:paraId="62B14271" w14:textId="77777777" w:rsidR="00920F17" w:rsidRPr="006E1634" w:rsidRDefault="00920F17" w:rsidP="00920F17">
      <w:pPr>
        <w:pStyle w:val="Heading2"/>
        <w:pBdr>
          <w:bottom w:val="none" w:sz="0" w:space="0" w:color="auto"/>
        </w:pBdr>
        <w:spacing w:line="360" w:lineRule="exact"/>
        <w:jc w:val="thaiDistribute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>งานวิจัยและนวัตกรรม</w:t>
      </w:r>
      <w:r w:rsidRPr="00282DCD">
        <w:rPr>
          <w:rFonts w:ascii="TH SarabunPSK" w:hAnsi="TH SarabunPSK" w:cs="TH SarabunPSK"/>
          <w:cs/>
        </w:rPr>
        <w:t xml:space="preserve"> ชั้น 2 อาคาร 6 ชั้น </w:t>
      </w:r>
      <w:r>
        <w:rPr>
          <w:rFonts w:ascii="TH SarabunPSK" w:hAnsi="TH SarabunPSK" w:cs="TH SarabunPSK" w:hint="cs"/>
          <w:u w:val="single"/>
          <w:cs/>
        </w:rPr>
        <w:t>วันศุกร์ที่ 6 พฤศจิกายน 2563 เท่านั้น</w:t>
      </w:r>
    </w:p>
    <w:p w14:paraId="71470FBB" w14:textId="77777777" w:rsidR="00BB4696" w:rsidRDefault="00BB4696"/>
    <w:sectPr w:rsidR="00BB4696" w:rsidSect="0061513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8"/>
    <w:rsid w:val="00023EFF"/>
    <w:rsid w:val="0061513C"/>
    <w:rsid w:val="00660621"/>
    <w:rsid w:val="00920F17"/>
    <w:rsid w:val="00BB4696"/>
    <w:rsid w:val="00D05023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8D07"/>
  <w15:chartTrackingRefBased/>
  <w15:docId w15:val="{9123DA90-35E0-4D04-8740-7CC50219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920F17"/>
    <w:pPr>
      <w:keepNext/>
      <w:pBdr>
        <w:bottom w:val="single" w:sz="12" w:space="1" w:color="auto"/>
      </w:pBdr>
      <w:tabs>
        <w:tab w:val="left" w:pos="720"/>
      </w:tabs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621"/>
    <w:pPr>
      <w:ind w:left="72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23E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23EFF"/>
  </w:style>
  <w:style w:type="character" w:customStyle="1" w:styleId="Heading2Char">
    <w:name w:val="Heading 2 Char"/>
    <w:basedOn w:val="DefaultParagraphFont"/>
    <w:link w:val="Heading2"/>
    <w:rsid w:val="00920F17"/>
    <w:rPr>
      <w:rFonts w:ascii="Angsana New" w:eastAsia="Times New Roman" w:hAnsi="Angsana New" w:cs="Angsana New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0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ineer.kmitl.ac.th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Atisuda Chanvikron</dc:creator>
  <cp:keywords/>
  <dc:description/>
  <cp:lastModifiedBy>suchada dangintawat</cp:lastModifiedBy>
  <cp:revision>2</cp:revision>
  <dcterms:created xsi:type="dcterms:W3CDTF">2020-10-22T05:40:00Z</dcterms:created>
  <dcterms:modified xsi:type="dcterms:W3CDTF">2020-10-22T05:40:00Z</dcterms:modified>
</cp:coreProperties>
</file>